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6448" w:rsidRPr="006419BA" w:rsidRDefault="00642A5F" w:rsidP="00D14812">
      <w:pPr>
        <w:spacing w:line="276" w:lineRule="auto"/>
        <w:rPr>
          <w:b/>
          <w:sz w:val="28"/>
          <w:szCs w:val="28"/>
        </w:rPr>
      </w:pPr>
      <w:r w:rsidRPr="006419BA">
        <w:rPr>
          <w:b/>
          <w:sz w:val="28"/>
          <w:szCs w:val="28"/>
        </w:rPr>
        <w:t>WPROWADZENIE DLA NAUCZYCIELA</w:t>
      </w:r>
    </w:p>
    <w:p w:rsidR="00642A5F" w:rsidRPr="006419BA" w:rsidRDefault="00642A5F" w:rsidP="00D14812">
      <w:pPr>
        <w:spacing w:line="276" w:lineRule="auto"/>
        <w:rPr>
          <w:sz w:val="24"/>
          <w:szCs w:val="24"/>
        </w:rPr>
      </w:pPr>
      <w:r w:rsidRPr="006419BA">
        <w:rPr>
          <w:sz w:val="24"/>
          <w:szCs w:val="24"/>
        </w:rPr>
        <w:t xml:space="preserve">Scenariusz jest przeznaczony do realizacji w ostatniej klasie szkoły podstawowej i w szkołach średnich (od 14 lat). Poruszona w nim tematyka umożliwia wykorzystanie go na zajęciach interdyscyplinarnych z zakresu historii, języka ojczystego, edukacji medialnej, godzinie wychowawczej, edukacji obywatelskiej. </w:t>
      </w:r>
    </w:p>
    <w:p w:rsidR="00642A5F" w:rsidRPr="006419BA" w:rsidRDefault="00642A5F" w:rsidP="00D14812">
      <w:pPr>
        <w:spacing w:line="276" w:lineRule="auto"/>
        <w:rPr>
          <w:sz w:val="24"/>
          <w:szCs w:val="24"/>
        </w:rPr>
      </w:pPr>
      <w:r w:rsidRPr="006419BA">
        <w:rPr>
          <w:sz w:val="24"/>
          <w:szCs w:val="24"/>
        </w:rPr>
        <w:t>Materiał został podzielony na trzy części: właściwy scenariusz, zestaw materiałów źródłowych oraz kartę pracy zawierającą zadania do pracy na lekcji, w grupie lub samodzielnie. Poszczególne elementy scenariusza można modyfikować w celu dostosowania ich do odbiorców.</w:t>
      </w:r>
    </w:p>
    <w:p w:rsidR="00642A5F" w:rsidRPr="006419BA" w:rsidRDefault="00642A5F" w:rsidP="00D14812">
      <w:pPr>
        <w:spacing w:line="276" w:lineRule="auto"/>
        <w:rPr>
          <w:b/>
          <w:sz w:val="24"/>
          <w:szCs w:val="24"/>
        </w:rPr>
      </w:pPr>
      <w:r w:rsidRPr="006419BA">
        <w:rPr>
          <w:b/>
          <w:sz w:val="24"/>
          <w:szCs w:val="24"/>
        </w:rPr>
        <w:t>INSTRUKCJA</w:t>
      </w:r>
    </w:p>
    <w:p w:rsidR="00642A5F" w:rsidRPr="006419BA" w:rsidRDefault="00642A5F" w:rsidP="00D14812">
      <w:pPr>
        <w:spacing w:line="276" w:lineRule="auto"/>
        <w:rPr>
          <w:sz w:val="24"/>
          <w:szCs w:val="24"/>
        </w:rPr>
      </w:pPr>
      <w:r w:rsidRPr="006419BA">
        <w:rPr>
          <w:sz w:val="24"/>
          <w:szCs w:val="24"/>
        </w:rPr>
        <w:t>W skład scenariusza wchodzi pięć materiałów źródłowych oraz karta pracy z ćwiczeniami, dotyczącymi części źródeł. Przeznaczone są one szczególnie do pracy w grupach metodami aktywizującymi. Uczeń może jednak wykonać zadania samodzielnie. Zaproponowany układ zajęć może podlegać modyfikacjom, podobnie jak wykorzysta nie źródeł i ćwiczeń. W trakcie lekcji przydatny będzie dostęp do Internetu oraz umożliwienie uczniom korzystania z urządzeń telekomunikacyjnych z dostępem do sieci (smartfon, tablet itp</w:t>
      </w:r>
      <w:proofErr w:type="gramStart"/>
      <w:r w:rsidRPr="006419BA">
        <w:rPr>
          <w:sz w:val="24"/>
          <w:szCs w:val="24"/>
        </w:rPr>
        <w:t>.). Jest</w:t>
      </w:r>
      <w:proofErr w:type="gramEnd"/>
      <w:r w:rsidRPr="006419BA">
        <w:rPr>
          <w:sz w:val="24"/>
          <w:szCs w:val="24"/>
        </w:rPr>
        <w:t xml:space="preserve"> to konieczne ze względu na zastosowane metody edukacyjne.</w:t>
      </w:r>
    </w:p>
    <w:p w:rsidR="00642A5F" w:rsidRPr="006419BA" w:rsidRDefault="00642A5F" w:rsidP="00D14812">
      <w:pPr>
        <w:spacing w:line="276" w:lineRule="auto"/>
        <w:rPr>
          <w:b/>
          <w:sz w:val="24"/>
          <w:szCs w:val="24"/>
        </w:rPr>
      </w:pPr>
      <w:r w:rsidRPr="006419BA">
        <w:rPr>
          <w:b/>
          <w:sz w:val="24"/>
          <w:szCs w:val="24"/>
        </w:rPr>
        <w:t>CELE OPERACYJNE</w:t>
      </w:r>
    </w:p>
    <w:p w:rsidR="00642A5F" w:rsidRPr="006419BA" w:rsidRDefault="00642A5F" w:rsidP="00D14812">
      <w:pPr>
        <w:spacing w:line="276" w:lineRule="auto"/>
        <w:rPr>
          <w:sz w:val="24"/>
          <w:szCs w:val="24"/>
        </w:rPr>
      </w:pPr>
      <w:r w:rsidRPr="006419BA">
        <w:rPr>
          <w:sz w:val="24"/>
          <w:szCs w:val="24"/>
        </w:rPr>
        <w:t>Uczeń:</w:t>
      </w:r>
    </w:p>
    <w:p w:rsidR="00642A5F" w:rsidRPr="006419BA" w:rsidRDefault="00642A5F" w:rsidP="00D14812">
      <w:pPr>
        <w:pStyle w:val="Akapitzlist"/>
        <w:numPr>
          <w:ilvl w:val="0"/>
          <w:numId w:val="1"/>
        </w:numPr>
        <w:spacing w:line="276" w:lineRule="auto"/>
        <w:rPr>
          <w:sz w:val="24"/>
          <w:szCs w:val="24"/>
        </w:rPr>
      </w:pPr>
      <w:proofErr w:type="gramStart"/>
      <w:r w:rsidRPr="006419BA">
        <w:rPr>
          <w:sz w:val="24"/>
          <w:szCs w:val="24"/>
        </w:rPr>
        <w:t>potrafi</w:t>
      </w:r>
      <w:proofErr w:type="gramEnd"/>
      <w:r w:rsidRPr="006419BA">
        <w:rPr>
          <w:sz w:val="24"/>
          <w:szCs w:val="24"/>
        </w:rPr>
        <w:t xml:space="preserve"> zdefiniować pojęcie </w:t>
      </w:r>
      <w:proofErr w:type="spellStart"/>
      <w:r w:rsidRPr="006419BA">
        <w:rPr>
          <w:sz w:val="24"/>
          <w:szCs w:val="24"/>
        </w:rPr>
        <w:t>deepfake</w:t>
      </w:r>
      <w:proofErr w:type="spellEnd"/>
      <w:r w:rsidRPr="006419BA">
        <w:rPr>
          <w:sz w:val="24"/>
          <w:szCs w:val="24"/>
        </w:rPr>
        <w:t xml:space="preserve"> oraz podać negatywne i pozytywne przykłady jego zastosowania w różnorodnych dziedzinach życia,</w:t>
      </w:r>
    </w:p>
    <w:p w:rsidR="00642A5F" w:rsidRPr="006419BA" w:rsidRDefault="00642A5F" w:rsidP="00D14812">
      <w:pPr>
        <w:pStyle w:val="Akapitzlist"/>
        <w:numPr>
          <w:ilvl w:val="0"/>
          <w:numId w:val="1"/>
        </w:numPr>
        <w:spacing w:line="276" w:lineRule="auto"/>
        <w:rPr>
          <w:sz w:val="24"/>
          <w:szCs w:val="24"/>
        </w:rPr>
      </w:pPr>
      <w:proofErr w:type="gramStart"/>
      <w:r w:rsidRPr="006419BA">
        <w:rPr>
          <w:sz w:val="24"/>
          <w:szCs w:val="24"/>
        </w:rPr>
        <w:t>potrafi</w:t>
      </w:r>
      <w:proofErr w:type="gramEnd"/>
      <w:r w:rsidRPr="006419BA">
        <w:rPr>
          <w:sz w:val="24"/>
          <w:szCs w:val="24"/>
        </w:rPr>
        <w:t xml:space="preserve"> rozpoznać metody manipulacji faktami historycznymi, czyli weryfikować informacje znajdujące się w sieci na podstawie materiałów z wykorzystaniem techniki </w:t>
      </w:r>
      <w:proofErr w:type="spellStart"/>
      <w:r w:rsidRPr="006419BA">
        <w:rPr>
          <w:sz w:val="24"/>
          <w:szCs w:val="24"/>
        </w:rPr>
        <w:t>deepfake</w:t>
      </w:r>
      <w:proofErr w:type="spellEnd"/>
      <w:r w:rsidRPr="006419BA">
        <w:rPr>
          <w:sz w:val="24"/>
          <w:szCs w:val="24"/>
        </w:rPr>
        <w:t>,</w:t>
      </w:r>
    </w:p>
    <w:p w:rsidR="00642A5F" w:rsidRPr="006419BA" w:rsidRDefault="00642A5F" w:rsidP="00D14812">
      <w:pPr>
        <w:pStyle w:val="Akapitzlist"/>
        <w:numPr>
          <w:ilvl w:val="0"/>
          <w:numId w:val="1"/>
        </w:numPr>
        <w:spacing w:line="276" w:lineRule="auto"/>
        <w:rPr>
          <w:sz w:val="24"/>
          <w:szCs w:val="24"/>
        </w:rPr>
      </w:pPr>
      <w:proofErr w:type="gramStart"/>
      <w:r w:rsidRPr="006419BA">
        <w:rPr>
          <w:sz w:val="24"/>
          <w:szCs w:val="24"/>
        </w:rPr>
        <w:t>analizuje</w:t>
      </w:r>
      <w:proofErr w:type="gramEnd"/>
      <w:r w:rsidRPr="006419BA">
        <w:rPr>
          <w:sz w:val="24"/>
          <w:szCs w:val="24"/>
        </w:rPr>
        <w:t xml:space="preserve"> teksty źródłowe i zdjęcia, wskazując związki </w:t>
      </w:r>
      <w:proofErr w:type="spellStart"/>
      <w:r w:rsidRPr="006419BA">
        <w:rPr>
          <w:sz w:val="24"/>
          <w:szCs w:val="24"/>
        </w:rPr>
        <w:t>przyczynowo-skutkowe</w:t>
      </w:r>
      <w:proofErr w:type="spellEnd"/>
      <w:r w:rsidRPr="006419BA">
        <w:rPr>
          <w:sz w:val="24"/>
          <w:szCs w:val="24"/>
        </w:rPr>
        <w:t>.</w:t>
      </w:r>
    </w:p>
    <w:p w:rsidR="00642A5F" w:rsidRPr="006419BA" w:rsidRDefault="00642A5F" w:rsidP="00D14812">
      <w:pPr>
        <w:spacing w:line="276" w:lineRule="auto"/>
        <w:rPr>
          <w:b/>
          <w:sz w:val="24"/>
          <w:szCs w:val="24"/>
        </w:rPr>
      </w:pPr>
      <w:r w:rsidRPr="006419BA">
        <w:rPr>
          <w:b/>
          <w:sz w:val="24"/>
          <w:szCs w:val="24"/>
        </w:rPr>
        <w:t>Metody nauczania:</w:t>
      </w:r>
    </w:p>
    <w:p w:rsidR="00642A5F" w:rsidRPr="006419BA" w:rsidRDefault="00642A5F" w:rsidP="00D14812">
      <w:pPr>
        <w:pStyle w:val="Akapitzlist"/>
        <w:numPr>
          <w:ilvl w:val="0"/>
          <w:numId w:val="2"/>
        </w:numPr>
        <w:spacing w:line="276" w:lineRule="auto"/>
        <w:rPr>
          <w:sz w:val="24"/>
          <w:szCs w:val="24"/>
        </w:rPr>
      </w:pPr>
      <w:proofErr w:type="gramStart"/>
      <w:r w:rsidRPr="006419BA">
        <w:rPr>
          <w:sz w:val="24"/>
          <w:szCs w:val="24"/>
        </w:rPr>
        <w:t>rozmowa</w:t>
      </w:r>
      <w:proofErr w:type="gramEnd"/>
      <w:r w:rsidRPr="006419BA">
        <w:rPr>
          <w:sz w:val="24"/>
          <w:szCs w:val="24"/>
        </w:rPr>
        <w:t xml:space="preserve"> nauczająca,</w:t>
      </w:r>
    </w:p>
    <w:p w:rsidR="00642A5F" w:rsidRPr="006419BA" w:rsidRDefault="00642A5F" w:rsidP="00D14812">
      <w:pPr>
        <w:pStyle w:val="Akapitzlist"/>
        <w:numPr>
          <w:ilvl w:val="0"/>
          <w:numId w:val="2"/>
        </w:numPr>
        <w:spacing w:line="276" w:lineRule="auto"/>
        <w:rPr>
          <w:sz w:val="24"/>
          <w:szCs w:val="24"/>
        </w:rPr>
      </w:pPr>
      <w:proofErr w:type="gramStart"/>
      <w:r w:rsidRPr="006419BA">
        <w:rPr>
          <w:sz w:val="24"/>
          <w:szCs w:val="24"/>
        </w:rPr>
        <w:t>praca</w:t>
      </w:r>
      <w:proofErr w:type="gramEnd"/>
      <w:r w:rsidRPr="006419BA">
        <w:rPr>
          <w:sz w:val="24"/>
          <w:szCs w:val="24"/>
        </w:rPr>
        <w:t xml:space="preserve"> w grupach,</w:t>
      </w:r>
    </w:p>
    <w:p w:rsidR="00642A5F" w:rsidRPr="006419BA" w:rsidRDefault="00642A5F" w:rsidP="00D14812">
      <w:pPr>
        <w:pStyle w:val="Akapitzlist"/>
        <w:numPr>
          <w:ilvl w:val="0"/>
          <w:numId w:val="2"/>
        </w:numPr>
        <w:spacing w:line="276" w:lineRule="auto"/>
        <w:rPr>
          <w:sz w:val="24"/>
          <w:szCs w:val="24"/>
        </w:rPr>
      </w:pPr>
      <w:proofErr w:type="gramStart"/>
      <w:r w:rsidRPr="006419BA">
        <w:rPr>
          <w:sz w:val="24"/>
          <w:szCs w:val="24"/>
        </w:rPr>
        <w:t>burza</w:t>
      </w:r>
      <w:proofErr w:type="gramEnd"/>
      <w:r w:rsidRPr="006419BA">
        <w:rPr>
          <w:sz w:val="24"/>
          <w:szCs w:val="24"/>
        </w:rPr>
        <w:t xml:space="preserve"> mózgów,</w:t>
      </w:r>
    </w:p>
    <w:p w:rsidR="00642A5F" w:rsidRPr="006419BA" w:rsidRDefault="00642A5F" w:rsidP="00D14812">
      <w:pPr>
        <w:pStyle w:val="Akapitzlist"/>
        <w:numPr>
          <w:ilvl w:val="0"/>
          <w:numId w:val="2"/>
        </w:numPr>
        <w:spacing w:line="276" w:lineRule="auto"/>
        <w:rPr>
          <w:sz w:val="24"/>
          <w:szCs w:val="24"/>
        </w:rPr>
      </w:pPr>
      <w:proofErr w:type="gramStart"/>
      <w:r w:rsidRPr="006419BA">
        <w:rPr>
          <w:sz w:val="24"/>
          <w:szCs w:val="24"/>
        </w:rPr>
        <w:t>analiza</w:t>
      </w:r>
      <w:proofErr w:type="gramEnd"/>
      <w:r w:rsidRPr="006419BA">
        <w:rPr>
          <w:sz w:val="24"/>
          <w:szCs w:val="24"/>
        </w:rPr>
        <w:t xml:space="preserve"> materiałów źródłowych,</w:t>
      </w:r>
    </w:p>
    <w:p w:rsidR="00642A5F" w:rsidRPr="006419BA" w:rsidRDefault="00642A5F" w:rsidP="00D14812">
      <w:pPr>
        <w:pStyle w:val="Akapitzlist"/>
        <w:numPr>
          <w:ilvl w:val="0"/>
          <w:numId w:val="2"/>
        </w:numPr>
        <w:spacing w:line="276" w:lineRule="auto"/>
        <w:rPr>
          <w:sz w:val="24"/>
          <w:szCs w:val="24"/>
        </w:rPr>
      </w:pPr>
      <w:proofErr w:type="spellStart"/>
      <w:proofErr w:type="gramStart"/>
      <w:r w:rsidRPr="006419BA">
        <w:rPr>
          <w:sz w:val="24"/>
          <w:szCs w:val="24"/>
        </w:rPr>
        <w:t>metaplan</w:t>
      </w:r>
      <w:proofErr w:type="spellEnd"/>
      <w:proofErr w:type="gramEnd"/>
      <w:r w:rsidRPr="006419BA">
        <w:rPr>
          <w:rStyle w:val="Odwoanieprzypisudolnego"/>
          <w:sz w:val="24"/>
          <w:szCs w:val="24"/>
        </w:rPr>
        <w:footnoteReference w:id="1"/>
      </w:r>
      <w:r w:rsidRPr="006419BA">
        <w:rPr>
          <w:sz w:val="24"/>
          <w:szCs w:val="24"/>
        </w:rPr>
        <w:t>,</w:t>
      </w:r>
    </w:p>
    <w:p w:rsidR="00642A5F" w:rsidRDefault="00642A5F" w:rsidP="00D14812">
      <w:pPr>
        <w:pStyle w:val="Akapitzlist"/>
        <w:numPr>
          <w:ilvl w:val="0"/>
          <w:numId w:val="2"/>
        </w:numPr>
        <w:spacing w:line="276" w:lineRule="auto"/>
        <w:rPr>
          <w:sz w:val="24"/>
          <w:szCs w:val="24"/>
        </w:rPr>
      </w:pPr>
      <w:proofErr w:type="gramStart"/>
      <w:r w:rsidRPr="006419BA">
        <w:rPr>
          <w:sz w:val="24"/>
          <w:szCs w:val="24"/>
        </w:rPr>
        <w:t>praca</w:t>
      </w:r>
      <w:proofErr w:type="gramEnd"/>
      <w:r w:rsidRPr="006419BA">
        <w:rPr>
          <w:sz w:val="24"/>
          <w:szCs w:val="24"/>
        </w:rPr>
        <w:t xml:space="preserve"> samodzielna z zestawem ćwiczeń.</w:t>
      </w:r>
    </w:p>
    <w:p w:rsidR="00D14812" w:rsidRPr="006419BA" w:rsidRDefault="00D14812" w:rsidP="00D14812">
      <w:pPr>
        <w:pStyle w:val="Akapitzlist"/>
        <w:spacing w:line="276" w:lineRule="auto"/>
        <w:rPr>
          <w:sz w:val="24"/>
          <w:szCs w:val="24"/>
        </w:rPr>
      </w:pPr>
    </w:p>
    <w:p w:rsidR="00642A5F" w:rsidRPr="006419BA" w:rsidRDefault="00642A5F" w:rsidP="00D14812">
      <w:pPr>
        <w:spacing w:line="276" w:lineRule="auto"/>
        <w:rPr>
          <w:b/>
          <w:sz w:val="24"/>
          <w:szCs w:val="24"/>
        </w:rPr>
      </w:pPr>
      <w:r w:rsidRPr="006419BA">
        <w:rPr>
          <w:b/>
          <w:sz w:val="24"/>
          <w:szCs w:val="24"/>
        </w:rPr>
        <w:lastRenderedPageBreak/>
        <w:t>Środki dydaktyczne:</w:t>
      </w:r>
    </w:p>
    <w:p w:rsidR="00642A5F" w:rsidRPr="008736FD" w:rsidRDefault="00642A5F" w:rsidP="00D14812">
      <w:pPr>
        <w:pStyle w:val="Akapitzlist"/>
        <w:numPr>
          <w:ilvl w:val="0"/>
          <w:numId w:val="3"/>
        </w:numPr>
        <w:spacing w:line="276" w:lineRule="auto"/>
        <w:rPr>
          <w:sz w:val="24"/>
          <w:szCs w:val="24"/>
        </w:rPr>
      </w:pPr>
      <w:proofErr w:type="gramStart"/>
      <w:r w:rsidRPr="006419BA">
        <w:rPr>
          <w:sz w:val="24"/>
          <w:szCs w:val="24"/>
        </w:rPr>
        <w:t>zestawy</w:t>
      </w:r>
      <w:proofErr w:type="gramEnd"/>
      <w:r w:rsidRPr="006419BA">
        <w:rPr>
          <w:sz w:val="24"/>
          <w:szCs w:val="24"/>
        </w:rPr>
        <w:t xml:space="preserve"> ćwiczeń i materiałów źródłowych</w:t>
      </w:r>
      <w:r w:rsidR="008736FD">
        <w:rPr>
          <w:sz w:val="24"/>
          <w:szCs w:val="24"/>
        </w:rPr>
        <w:t xml:space="preserve"> </w:t>
      </w:r>
      <w:r w:rsidR="008736FD" w:rsidRPr="008736FD">
        <w:rPr>
          <w:sz w:val="24"/>
          <w:szCs w:val="24"/>
        </w:rPr>
        <w:t xml:space="preserve">dostępnych na platformie </w:t>
      </w:r>
      <w:r w:rsidR="008736FD" w:rsidRPr="008736FD">
        <w:rPr>
          <w:rStyle w:val="Pogrubienie"/>
          <w:b w:val="0"/>
          <w:sz w:val="24"/>
          <w:szCs w:val="24"/>
        </w:rPr>
        <w:t xml:space="preserve">Hi-Story </w:t>
      </w:r>
      <w:proofErr w:type="spellStart"/>
      <w:r w:rsidR="008736FD" w:rsidRPr="008736FD">
        <w:rPr>
          <w:rStyle w:val="Pogrubienie"/>
          <w:b w:val="0"/>
          <w:sz w:val="24"/>
          <w:szCs w:val="24"/>
        </w:rPr>
        <w:t>Lessons</w:t>
      </w:r>
      <w:proofErr w:type="spellEnd"/>
    </w:p>
    <w:p w:rsidR="00642A5F" w:rsidRPr="006419BA" w:rsidRDefault="00642A5F" w:rsidP="00D14812">
      <w:pPr>
        <w:pStyle w:val="Akapitzlist"/>
        <w:numPr>
          <w:ilvl w:val="0"/>
          <w:numId w:val="3"/>
        </w:numPr>
        <w:spacing w:line="276" w:lineRule="auto"/>
        <w:rPr>
          <w:sz w:val="24"/>
          <w:szCs w:val="24"/>
        </w:rPr>
      </w:pPr>
      <w:proofErr w:type="gramStart"/>
      <w:r w:rsidRPr="006419BA">
        <w:rPr>
          <w:sz w:val="24"/>
          <w:szCs w:val="24"/>
        </w:rPr>
        <w:t>tablica</w:t>
      </w:r>
      <w:proofErr w:type="gramEnd"/>
      <w:r w:rsidRPr="006419BA">
        <w:rPr>
          <w:sz w:val="24"/>
          <w:szCs w:val="24"/>
        </w:rPr>
        <w:t>/flipcharty, pisak/kreda,</w:t>
      </w:r>
      <w:bookmarkStart w:id="0" w:name="_GoBack"/>
      <w:bookmarkEnd w:id="0"/>
    </w:p>
    <w:p w:rsidR="00642A5F" w:rsidRPr="006419BA" w:rsidRDefault="00642A5F" w:rsidP="00D14812">
      <w:pPr>
        <w:pStyle w:val="Akapitzlist"/>
        <w:numPr>
          <w:ilvl w:val="0"/>
          <w:numId w:val="3"/>
        </w:numPr>
        <w:spacing w:line="276" w:lineRule="auto"/>
        <w:rPr>
          <w:sz w:val="24"/>
          <w:szCs w:val="24"/>
        </w:rPr>
      </w:pPr>
      <w:proofErr w:type="gramStart"/>
      <w:r w:rsidRPr="006419BA">
        <w:rPr>
          <w:sz w:val="24"/>
          <w:szCs w:val="24"/>
        </w:rPr>
        <w:t>duże</w:t>
      </w:r>
      <w:proofErr w:type="gramEnd"/>
      <w:r w:rsidRPr="006419BA">
        <w:rPr>
          <w:sz w:val="24"/>
          <w:szCs w:val="24"/>
        </w:rPr>
        <w:t xml:space="preserve"> arkusze papieru/brystole,</w:t>
      </w:r>
    </w:p>
    <w:p w:rsidR="00642A5F" w:rsidRPr="006419BA" w:rsidRDefault="00642A5F" w:rsidP="00D14812">
      <w:pPr>
        <w:pStyle w:val="Akapitzlist"/>
        <w:numPr>
          <w:ilvl w:val="0"/>
          <w:numId w:val="3"/>
        </w:numPr>
        <w:spacing w:line="276" w:lineRule="auto"/>
        <w:rPr>
          <w:sz w:val="24"/>
          <w:szCs w:val="24"/>
        </w:rPr>
      </w:pPr>
      <w:proofErr w:type="gramStart"/>
      <w:r w:rsidRPr="006419BA">
        <w:rPr>
          <w:sz w:val="24"/>
          <w:szCs w:val="24"/>
        </w:rPr>
        <w:t>komputer</w:t>
      </w:r>
      <w:proofErr w:type="gramEnd"/>
      <w:r w:rsidRPr="006419BA">
        <w:rPr>
          <w:sz w:val="24"/>
          <w:szCs w:val="24"/>
        </w:rPr>
        <w:t xml:space="preserve"> z dostępem do Internetu i rzutnik/tablica multimedialna,</w:t>
      </w:r>
    </w:p>
    <w:p w:rsidR="00642A5F" w:rsidRPr="006419BA" w:rsidRDefault="00642A5F" w:rsidP="00D14812">
      <w:pPr>
        <w:pStyle w:val="Akapitzlist"/>
        <w:numPr>
          <w:ilvl w:val="0"/>
          <w:numId w:val="3"/>
        </w:numPr>
        <w:spacing w:line="276" w:lineRule="auto"/>
        <w:rPr>
          <w:sz w:val="24"/>
          <w:szCs w:val="24"/>
        </w:rPr>
      </w:pPr>
      <w:proofErr w:type="gramStart"/>
      <w:r w:rsidRPr="006419BA">
        <w:rPr>
          <w:sz w:val="24"/>
          <w:szCs w:val="24"/>
        </w:rPr>
        <w:t>urządzenia</w:t>
      </w:r>
      <w:proofErr w:type="gramEnd"/>
      <w:r w:rsidRPr="006419BA">
        <w:rPr>
          <w:sz w:val="24"/>
          <w:szCs w:val="24"/>
        </w:rPr>
        <w:t xml:space="preserve"> z dostępem do sieci dla uczniów,</w:t>
      </w:r>
    </w:p>
    <w:p w:rsidR="00642A5F" w:rsidRPr="006419BA" w:rsidRDefault="00642A5F" w:rsidP="00D14812">
      <w:pPr>
        <w:pStyle w:val="Akapitzlist"/>
        <w:numPr>
          <w:ilvl w:val="0"/>
          <w:numId w:val="3"/>
        </w:numPr>
        <w:spacing w:line="276" w:lineRule="auto"/>
        <w:rPr>
          <w:sz w:val="24"/>
          <w:szCs w:val="24"/>
        </w:rPr>
      </w:pPr>
      <w:proofErr w:type="gramStart"/>
      <w:r w:rsidRPr="006419BA">
        <w:rPr>
          <w:sz w:val="24"/>
          <w:szCs w:val="24"/>
        </w:rPr>
        <w:t>materiały</w:t>
      </w:r>
      <w:proofErr w:type="gramEnd"/>
      <w:r w:rsidRPr="006419BA">
        <w:rPr>
          <w:sz w:val="24"/>
          <w:szCs w:val="24"/>
        </w:rPr>
        <w:t xml:space="preserve"> pochodzące z serwisu internetowego YouTube.</w:t>
      </w:r>
    </w:p>
    <w:p w:rsidR="006419BA" w:rsidRPr="006419BA" w:rsidRDefault="006419BA" w:rsidP="00D14812">
      <w:pPr>
        <w:spacing w:line="276" w:lineRule="auto"/>
        <w:rPr>
          <w:b/>
          <w:sz w:val="24"/>
          <w:szCs w:val="24"/>
        </w:rPr>
      </w:pPr>
      <w:r w:rsidRPr="006419BA">
        <w:rPr>
          <w:b/>
          <w:sz w:val="24"/>
          <w:szCs w:val="24"/>
        </w:rPr>
        <w:t>Przed lekcją:</w:t>
      </w:r>
    </w:p>
    <w:p w:rsidR="006419BA" w:rsidRPr="006419BA" w:rsidRDefault="006419BA" w:rsidP="00D14812">
      <w:pPr>
        <w:spacing w:line="276" w:lineRule="auto"/>
        <w:rPr>
          <w:sz w:val="24"/>
          <w:szCs w:val="24"/>
        </w:rPr>
      </w:pPr>
      <w:r w:rsidRPr="006419BA">
        <w:rPr>
          <w:sz w:val="24"/>
          <w:szCs w:val="24"/>
        </w:rPr>
        <w:t xml:space="preserve">Poproś uczniów o przeczytanie eseju pt. </w:t>
      </w:r>
      <w:proofErr w:type="spellStart"/>
      <w:r w:rsidRPr="006419BA">
        <w:rPr>
          <w:sz w:val="24"/>
          <w:szCs w:val="24"/>
        </w:rPr>
        <w:t>Deepfake</w:t>
      </w:r>
      <w:proofErr w:type="spellEnd"/>
      <w:r w:rsidRPr="006419BA">
        <w:rPr>
          <w:sz w:val="24"/>
          <w:szCs w:val="24"/>
        </w:rPr>
        <w:t>.</w:t>
      </w:r>
    </w:p>
    <w:sectPr w:rsidR="006419BA" w:rsidRPr="006419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1CDB" w:rsidRDefault="003C1CDB" w:rsidP="00642A5F">
      <w:pPr>
        <w:spacing w:after="0" w:line="240" w:lineRule="auto"/>
      </w:pPr>
      <w:r>
        <w:separator/>
      </w:r>
    </w:p>
  </w:endnote>
  <w:endnote w:type="continuationSeparator" w:id="0">
    <w:p w:rsidR="003C1CDB" w:rsidRDefault="003C1CDB" w:rsidP="00642A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1CDB" w:rsidRDefault="003C1CDB" w:rsidP="00642A5F">
      <w:pPr>
        <w:spacing w:after="0" w:line="240" w:lineRule="auto"/>
      </w:pPr>
      <w:r>
        <w:separator/>
      </w:r>
    </w:p>
  </w:footnote>
  <w:footnote w:type="continuationSeparator" w:id="0">
    <w:p w:rsidR="003C1CDB" w:rsidRDefault="003C1CDB" w:rsidP="00642A5F">
      <w:pPr>
        <w:spacing w:after="0" w:line="240" w:lineRule="auto"/>
      </w:pPr>
      <w:r>
        <w:continuationSeparator/>
      </w:r>
    </w:p>
  </w:footnote>
  <w:footnote w:id="1">
    <w:p w:rsidR="00642A5F" w:rsidRPr="006419BA" w:rsidRDefault="00642A5F" w:rsidP="00642A5F">
      <w:pPr>
        <w:pStyle w:val="Tekstprzypisudolnego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6419BA">
        <w:rPr>
          <w:sz w:val="16"/>
          <w:szCs w:val="16"/>
        </w:rPr>
        <w:t>Jedna z metod aktywizujących wykorzystywana podczas zajęć polegająca na tworzeniu przez uczestników plakatu podczas dyskusji/debaty. Jest on graficznym skrótem debaty. Opis metody: https</w:t>
      </w:r>
      <w:proofErr w:type="gramStart"/>
      <w:r w:rsidRPr="006419BA">
        <w:rPr>
          <w:sz w:val="16"/>
          <w:szCs w:val="16"/>
        </w:rPr>
        <w:t>://www</w:t>
      </w:r>
      <w:proofErr w:type="gramEnd"/>
      <w:r w:rsidRPr="006419BA">
        <w:rPr>
          <w:sz w:val="16"/>
          <w:szCs w:val="16"/>
        </w:rPr>
        <w:t>.</w:t>
      </w:r>
      <w:proofErr w:type="gramStart"/>
      <w:r w:rsidRPr="006419BA">
        <w:rPr>
          <w:sz w:val="16"/>
          <w:szCs w:val="16"/>
        </w:rPr>
        <w:t>szkolazklasa</w:t>
      </w:r>
      <w:proofErr w:type="gramEnd"/>
      <w:r w:rsidRPr="006419BA">
        <w:rPr>
          <w:sz w:val="16"/>
          <w:szCs w:val="16"/>
        </w:rPr>
        <w:t>.</w:t>
      </w:r>
      <w:proofErr w:type="gramStart"/>
      <w:r w:rsidRPr="006419BA">
        <w:rPr>
          <w:sz w:val="16"/>
          <w:szCs w:val="16"/>
        </w:rPr>
        <w:t>org</w:t>
      </w:r>
      <w:proofErr w:type="gramEnd"/>
      <w:r w:rsidRPr="006419BA">
        <w:rPr>
          <w:sz w:val="16"/>
          <w:szCs w:val="16"/>
        </w:rPr>
        <w:t>.pl/wp-content/uploads/2016/11/Metaplan.</w:t>
      </w:r>
      <w:proofErr w:type="gramStart"/>
      <w:r w:rsidRPr="006419BA">
        <w:rPr>
          <w:sz w:val="16"/>
          <w:szCs w:val="16"/>
        </w:rPr>
        <w:t>pdf</w:t>
      </w:r>
      <w:proofErr w:type="gramEnd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14C7C"/>
    <w:multiLevelType w:val="hybridMultilevel"/>
    <w:tmpl w:val="CF58E4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CF5D44"/>
    <w:multiLevelType w:val="hybridMultilevel"/>
    <w:tmpl w:val="9DAECC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0E1DE7"/>
    <w:multiLevelType w:val="hybridMultilevel"/>
    <w:tmpl w:val="D7CC3D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A5F"/>
    <w:rsid w:val="00192217"/>
    <w:rsid w:val="003C1CDB"/>
    <w:rsid w:val="005108EE"/>
    <w:rsid w:val="006419BA"/>
    <w:rsid w:val="00642A5F"/>
    <w:rsid w:val="008736FD"/>
    <w:rsid w:val="00892BF9"/>
    <w:rsid w:val="00B36448"/>
    <w:rsid w:val="00D1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17A6D"/>
  <w15:chartTrackingRefBased/>
  <w15:docId w15:val="{D9B9DC02-5332-4113-8A70-F952E1449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42A5F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42A5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42A5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42A5F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8736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5CB4BA-D7BF-4C19-BA66-02A12EE34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304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Zaraś</dc:creator>
  <cp:keywords/>
  <dc:description/>
  <cp:lastModifiedBy>Małgorzata Zaraś</cp:lastModifiedBy>
  <cp:revision>4</cp:revision>
  <dcterms:created xsi:type="dcterms:W3CDTF">2025-11-06T13:03:00Z</dcterms:created>
  <dcterms:modified xsi:type="dcterms:W3CDTF">2025-11-06T14:11:00Z</dcterms:modified>
</cp:coreProperties>
</file>